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4A9C" w14:textId="01715117" w:rsidR="006E3934" w:rsidRPr="007C769D" w:rsidRDefault="006E3934" w:rsidP="00D62608">
      <w:pPr>
        <w:widowControl w:val="0"/>
        <w:spacing w:after="0" w:line="240" w:lineRule="auto"/>
        <w:jc w:val="center"/>
        <w:rPr>
          <w:rFonts w:ascii="Times New Roman" w:eastAsia="Calibri" w:hAnsi="Times New Roman" w:cs="Times New Roman"/>
          <w:b/>
          <w:bCs/>
          <w:sz w:val="24"/>
          <w:szCs w:val="24"/>
        </w:rPr>
      </w:pPr>
      <w:r w:rsidRPr="007C769D">
        <w:rPr>
          <w:rFonts w:ascii="Times New Roman" w:hAnsi="Times New Roman" w:cs="Times New Roman"/>
          <w:b/>
          <w:spacing w:val="-1"/>
          <w:sz w:val="24"/>
          <w:szCs w:val="24"/>
        </w:rPr>
        <w:t>DEPARTMENT OF HOUSING AND COMMUNITY DEVELOPMENT</w:t>
      </w:r>
    </w:p>
    <w:p w14:paraId="396486F6" w14:textId="77777777" w:rsidR="00D62608" w:rsidRPr="007C769D" w:rsidRDefault="00D62608" w:rsidP="00D62608">
      <w:pPr>
        <w:widowControl w:val="0"/>
        <w:spacing w:after="0" w:line="240" w:lineRule="auto"/>
        <w:ind w:left="160"/>
        <w:jc w:val="center"/>
        <w:rPr>
          <w:rFonts w:ascii="Times New Roman" w:eastAsia="Times New Roman" w:hAnsi="Times New Roman" w:cs="Times New Roman"/>
          <w:b/>
          <w:bCs/>
          <w:spacing w:val="-1"/>
          <w:sz w:val="24"/>
          <w:szCs w:val="24"/>
        </w:rPr>
      </w:pPr>
    </w:p>
    <w:p w14:paraId="3504507F" w14:textId="1A8EBD71" w:rsidR="001100D8" w:rsidRPr="007C769D" w:rsidRDefault="001100D8" w:rsidP="00D62608">
      <w:pPr>
        <w:widowControl w:val="0"/>
        <w:spacing w:after="0" w:line="240" w:lineRule="auto"/>
        <w:jc w:val="center"/>
        <w:rPr>
          <w:rFonts w:ascii="Times New Roman" w:eastAsia="Times New Roman" w:hAnsi="Times New Roman" w:cs="Times New Roman"/>
          <w:b/>
          <w:bCs/>
          <w:spacing w:val="-1"/>
          <w:sz w:val="24"/>
          <w:szCs w:val="24"/>
        </w:rPr>
      </w:pPr>
      <w:r w:rsidRPr="007C769D">
        <w:rPr>
          <w:rFonts w:ascii="Times New Roman" w:eastAsia="Times New Roman" w:hAnsi="Times New Roman" w:cs="Times New Roman"/>
          <w:b/>
          <w:bCs/>
          <w:spacing w:val="-1"/>
          <w:sz w:val="24"/>
          <w:szCs w:val="24"/>
        </w:rPr>
        <w:t xml:space="preserve">NOTICE OF </w:t>
      </w:r>
      <w:r w:rsidR="00D62608" w:rsidRPr="007C769D">
        <w:rPr>
          <w:rFonts w:ascii="Times New Roman" w:eastAsia="Times New Roman" w:hAnsi="Times New Roman" w:cs="Times New Roman"/>
          <w:b/>
          <w:bCs/>
          <w:spacing w:val="-1"/>
          <w:sz w:val="24"/>
          <w:szCs w:val="24"/>
        </w:rPr>
        <w:t>30-DAY</w:t>
      </w:r>
      <w:r w:rsidR="0089593B" w:rsidRPr="007C769D">
        <w:rPr>
          <w:rFonts w:ascii="Times New Roman" w:eastAsia="Times New Roman" w:hAnsi="Times New Roman" w:cs="Times New Roman"/>
          <w:b/>
          <w:bCs/>
          <w:spacing w:val="-1"/>
          <w:sz w:val="24"/>
          <w:szCs w:val="24"/>
        </w:rPr>
        <w:t xml:space="preserve"> COMMENT PERIOD &amp; </w:t>
      </w:r>
      <w:r w:rsidRPr="007C769D">
        <w:rPr>
          <w:rFonts w:ascii="Times New Roman" w:eastAsia="Times New Roman" w:hAnsi="Times New Roman" w:cs="Times New Roman"/>
          <w:b/>
          <w:bCs/>
          <w:spacing w:val="-1"/>
          <w:sz w:val="24"/>
          <w:szCs w:val="24"/>
        </w:rPr>
        <w:t>PUBLIC HEARING</w:t>
      </w:r>
    </w:p>
    <w:p w14:paraId="6F636227" w14:textId="77777777" w:rsidR="001100D8" w:rsidRPr="007C769D" w:rsidRDefault="001100D8" w:rsidP="00D62608">
      <w:pPr>
        <w:widowControl w:val="0"/>
        <w:spacing w:after="0" w:line="240" w:lineRule="auto"/>
        <w:ind w:left="160"/>
        <w:jc w:val="center"/>
        <w:rPr>
          <w:rFonts w:ascii="Times New Roman" w:eastAsia="Times New Roman" w:hAnsi="Times New Roman" w:cs="Times New Roman"/>
          <w:b/>
          <w:bCs/>
          <w:spacing w:val="-1"/>
          <w:sz w:val="24"/>
          <w:szCs w:val="24"/>
        </w:rPr>
      </w:pPr>
    </w:p>
    <w:p w14:paraId="15C5014D" w14:textId="38C4DDE1" w:rsidR="001100D8" w:rsidRPr="007C769D" w:rsidRDefault="00D024E9" w:rsidP="001100D8">
      <w:pPr>
        <w:widowControl w:val="0"/>
        <w:spacing w:after="0" w:line="240" w:lineRule="auto"/>
        <w:ind w:left="160"/>
        <w:jc w:val="center"/>
        <w:rPr>
          <w:rFonts w:ascii="Times New Roman" w:eastAsia="Times New Roman" w:hAnsi="Times New Roman" w:cs="Times New Roman"/>
          <w:b/>
          <w:bCs/>
          <w:spacing w:val="-1"/>
          <w:sz w:val="24"/>
          <w:szCs w:val="24"/>
        </w:rPr>
      </w:pPr>
      <w:r w:rsidRPr="007C769D">
        <w:rPr>
          <w:rFonts w:ascii="Times New Roman" w:eastAsia="Times New Roman" w:hAnsi="Times New Roman" w:cs="Times New Roman"/>
          <w:b/>
          <w:bCs/>
          <w:spacing w:val="-1"/>
          <w:sz w:val="24"/>
          <w:szCs w:val="24"/>
        </w:rPr>
        <w:t xml:space="preserve">30 Day Public Comment Period and </w:t>
      </w:r>
      <w:r w:rsidR="004E723F" w:rsidRPr="007C769D">
        <w:rPr>
          <w:rFonts w:ascii="Times New Roman" w:eastAsia="Times New Roman" w:hAnsi="Times New Roman" w:cs="Times New Roman"/>
          <w:b/>
          <w:bCs/>
          <w:spacing w:val="-1"/>
          <w:sz w:val="24"/>
          <w:szCs w:val="24"/>
        </w:rPr>
        <w:t>Public</w:t>
      </w:r>
      <w:r w:rsidR="001100D8" w:rsidRPr="007C769D">
        <w:rPr>
          <w:rFonts w:ascii="Times New Roman" w:eastAsia="Times New Roman" w:hAnsi="Times New Roman" w:cs="Times New Roman"/>
          <w:b/>
          <w:bCs/>
          <w:spacing w:val="-1"/>
          <w:sz w:val="24"/>
          <w:szCs w:val="24"/>
        </w:rPr>
        <w:t xml:space="preserve"> Hearing for the District of Columbia’s</w:t>
      </w:r>
    </w:p>
    <w:p w14:paraId="03552B44" w14:textId="72660888" w:rsidR="006E3934" w:rsidRPr="007C769D" w:rsidRDefault="006E3934" w:rsidP="00D62608">
      <w:pPr>
        <w:widowControl w:val="0"/>
        <w:spacing w:after="0" w:line="240" w:lineRule="auto"/>
        <w:jc w:val="center"/>
        <w:rPr>
          <w:rFonts w:ascii="Times New Roman" w:eastAsia="Times New Roman" w:hAnsi="Times New Roman" w:cs="Times New Roman"/>
          <w:b/>
          <w:bCs/>
          <w:spacing w:val="-1"/>
          <w:sz w:val="24"/>
          <w:szCs w:val="24"/>
        </w:rPr>
      </w:pPr>
      <w:r w:rsidRPr="007C769D">
        <w:rPr>
          <w:rFonts w:ascii="Times New Roman" w:eastAsia="Times New Roman" w:hAnsi="Times New Roman" w:cs="Times New Roman"/>
          <w:b/>
          <w:bCs/>
          <w:spacing w:val="-1"/>
          <w:sz w:val="24"/>
          <w:szCs w:val="24"/>
        </w:rPr>
        <w:t>F</w:t>
      </w:r>
      <w:r w:rsidR="00B36449" w:rsidRPr="007C769D">
        <w:rPr>
          <w:rFonts w:ascii="Times New Roman" w:eastAsia="Times New Roman" w:hAnsi="Times New Roman" w:cs="Times New Roman"/>
          <w:b/>
          <w:bCs/>
          <w:spacing w:val="-1"/>
          <w:sz w:val="24"/>
          <w:szCs w:val="24"/>
        </w:rPr>
        <w:t xml:space="preserve">iscal </w:t>
      </w:r>
      <w:r w:rsidRPr="007C769D">
        <w:rPr>
          <w:rFonts w:ascii="Times New Roman" w:eastAsia="Times New Roman" w:hAnsi="Times New Roman" w:cs="Times New Roman"/>
          <w:b/>
          <w:bCs/>
          <w:spacing w:val="-1"/>
          <w:sz w:val="24"/>
          <w:szCs w:val="24"/>
        </w:rPr>
        <w:t>Y</w:t>
      </w:r>
      <w:r w:rsidR="00B36449" w:rsidRPr="007C769D">
        <w:rPr>
          <w:rFonts w:ascii="Times New Roman" w:eastAsia="Times New Roman" w:hAnsi="Times New Roman" w:cs="Times New Roman"/>
          <w:b/>
          <w:bCs/>
          <w:spacing w:val="-1"/>
          <w:sz w:val="24"/>
          <w:szCs w:val="24"/>
        </w:rPr>
        <w:t>ear</w:t>
      </w:r>
      <w:r w:rsidRPr="007C769D">
        <w:rPr>
          <w:rFonts w:ascii="Times New Roman" w:eastAsia="Times New Roman" w:hAnsi="Times New Roman" w:cs="Times New Roman"/>
          <w:b/>
          <w:bCs/>
          <w:spacing w:val="-1"/>
          <w:sz w:val="24"/>
          <w:szCs w:val="24"/>
        </w:rPr>
        <w:t xml:space="preserve"> 2022-2026 Consolidated Plan &amp; F</w:t>
      </w:r>
      <w:r w:rsidR="00B36449" w:rsidRPr="007C769D">
        <w:rPr>
          <w:rFonts w:ascii="Times New Roman" w:eastAsia="Times New Roman" w:hAnsi="Times New Roman" w:cs="Times New Roman"/>
          <w:b/>
          <w:bCs/>
          <w:spacing w:val="-1"/>
          <w:sz w:val="24"/>
          <w:szCs w:val="24"/>
        </w:rPr>
        <w:t xml:space="preserve">iscal </w:t>
      </w:r>
      <w:r w:rsidRPr="007C769D">
        <w:rPr>
          <w:rFonts w:ascii="Times New Roman" w:eastAsia="Times New Roman" w:hAnsi="Times New Roman" w:cs="Times New Roman"/>
          <w:b/>
          <w:bCs/>
          <w:spacing w:val="-1"/>
          <w:sz w:val="24"/>
          <w:szCs w:val="24"/>
        </w:rPr>
        <w:t>Y</w:t>
      </w:r>
      <w:r w:rsidR="00B36449" w:rsidRPr="007C769D">
        <w:rPr>
          <w:rFonts w:ascii="Times New Roman" w:eastAsia="Times New Roman" w:hAnsi="Times New Roman" w:cs="Times New Roman"/>
          <w:b/>
          <w:bCs/>
          <w:spacing w:val="-1"/>
          <w:sz w:val="24"/>
          <w:szCs w:val="24"/>
        </w:rPr>
        <w:t>ear</w:t>
      </w:r>
      <w:r w:rsidRPr="007C769D">
        <w:rPr>
          <w:rFonts w:ascii="Times New Roman" w:eastAsia="Times New Roman" w:hAnsi="Times New Roman" w:cs="Times New Roman"/>
          <w:b/>
          <w:bCs/>
          <w:spacing w:val="-1"/>
          <w:sz w:val="24"/>
          <w:szCs w:val="24"/>
        </w:rPr>
        <w:t xml:space="preserve"> 2022 Annual Action Plan</w:t>
      </w:r>
    </w:p>
    <w:p w14:paraId="13435942" w14:textId="77777777" w:rsidR="00D024E9" w:rsidRPr="007C769D" w:rsidRDefault="00D024E9" w:rsidP="00D024E9">
      <w:pPr>
        <w:widowControl w:val="0"/>
        <w:spacing w:after="0" w:line="240" w:lineRule="auto"/>
        <w:ind w:left="160"/>
        <w:jc w:val="center"/>
        <w:rPr>
          <w:rFonts w:ascii="Times New Roman" w:hAnsi="Times New Roman" w:cs="Times New Roman"/>
          <w:b/>
          <w:bCs/>
          <w:color w:val="232323"/>
          <w:sz w:val="24"/>
          <w:szCs w:val="24"/>
          <w:u w:val="single"/>
        </w:rPr>
      </w:pPr>
    </w:p>
    <w:p w14:paraId="02ABD640" w14:textId="2583338A" w:rsidR="00D024E9" w:rsidRPr="007C769D" w:rsidRDefault="002740C0" w:rsidP="00D024E9">
      <w:pPr>
        <w:widowControl w:val="0"/>
        <w:spacing w:after="0" w:line="240" w:lineRule="auto"/>
        <w:rPr>
          <w:rFonts w:ascii="Times New Roman" w:eastAsia="Times New Roman" w:hAnsi="Times New Roman" w:cs="Times New Roman"/>
          <w:spacing w:val="-1"/>
          <w:sz w:val="24"/>
          <w:szCs w:val="24"/>
        </w:rPr>
      </w:pPr>
      <w:r w:rsidRPr="007C769D">
        <w:rPr>
          <w:rFonts w:ascii="Times New Roman" w:hAnsi="Times New Roman" w:cs="Times New Roman"/>
          <w:color w:val="232323"/>
          <w:sz w:val="24"/>
          <w:szCs w:val="24"/>
        </w:rPr>
        <w:t xml:space="preserve">The Department of Housing and Community Development </w:t>
      </w:r>
      <w:r w:rsidR="006313E3" w:rsidRPr="007C769D">
        <w:rPr>
          <w:rFonts w:ascii="Times New Roman" w:hAnsi="Times New Roman" w:cs="Times New Roman"/>
          <w:color w:val="232323"/>
          <w:sz w:val="24"/>
          <w:szCs w:val="24"/>
        </w:rPr>
        <w:t xml:space="preserve">(DHCD) </w:t>
      </w:r>
      <w:r w:rsidRPr="007C769D">
        <w:rPr>
          <w:rFonts w:ascii="Times New Roman" w:hAnsi="Times New Roman" w:cs="Times New Roman"/>
          <w:color w:val="232323"/>
          <w:sz w:val="24"/>
          <w:szCs w:val="24"/>
        </w:rPr>
        <w:t>will open</w:t>
      </w:r>
      <w:r w:rsidR="00D024E9" w:rsidRPr="007C769D">
        <w:rPr>
          <w:rFonts w:ascii="Times New Roman" w:hAnsi="Times New Roman" w:cs="Times New Roman"/>
          <w:color w:val="232323"/>
          <w:sz w:val="24"/>
          <w:szCs w:val="24"/>
        </w:rPr>
        <w:t xml:space="preserve"> a </w:t>
      </w:r>
      <w:r w:rsidR="005F0B5D" w:rsidRPr="007C769D">
        <w:rPr>
          <w:rFonts w:ascii="Times New Roman" w:hAnsi="Times New Roman" w:cs="Times New Roman"/>
          <w:color w:val="232323"/>
          <w:sz w:val="24"/>
          <w:szCs w:val="24"/>
        </w:rPr>
        <w:t>30-day</w:t>
      </w:r>
      <w:r w:rsidR="00D024E9" w:rsidRPr="007C769D">
        <w:rPr>
          <w:rFonts w:ascii="Times New Roman" w:hAnsi="Times New Roman" w:cs="Times New Roman"/>
          <w:color w:val="232323"/>
          <w:sz w:val="24"/>
          <w:szCs w:val="24"/>
        </w:rPr>
        <w:t xml:space="preserve"> comment period for the </w:t>
      </w:r>
      <w:r w:rsidR="00D024E9" w:rsidRPr="007C769D">
        <w:rPr>
          <w:rFonts w:ascii="Times New Roman" w:eastAsia="Times New Roman" w:hAnsi="Times New Roman" w:cs="Times New Roman"/>
          <w:spacing w:val="-1"/>
          <w:sz w:val="24"/>
          <w:szCs w:val="24"/>
        </w:rPr>
        <w:t>F</w:t>
      </w:r>
      <w:r w:rsidR="00B36449" w:rsidRPr="007C769D">
        <w:rPr>
          <w:rFonts w:ascii="Times New Roman" w:eastAsia="Times New Roman" w:hAnsi="Times New Roman" w:cs="Times New Roman"/>
          <w:spacing w:val="-1"/>
          <w:sz w:val="24"/>
          <w:szCs w:val="24"/>
        </w:rPr>
        <w:t xml:space="preserve">iscal </w:t>
      </w:r>
      <w:r w:rsidR="00D024E9" w:rsidRPr="007C769D">
        <w:rPr>
          <w:rFonts w:ascii="Times New Roman" w:eastAsia="Times New Roman" w:hAnsi="Times New Roman" w:cs="Times New Roman"/>
          <w:spacing w:val="-1"/>
          <w:sz w:val="24"/>
          <w:szCs w:val="24"/>
        </w:rPr>
        <w:t>Y</w:t>
      </w:r>
      <w:r w:rsidR="00B36449" w:rsidRPr="007C769D">
        <w:rPr>
          <w:rFonts w:ascii="Times New Roman" w:eastAsia="Times New Roman" w:hAnsi="Times New Roman" w:cs="Times New Roman"/>
          <w:spacing w:val="-1"/>
          <w:sz w:val="24"/>
          <w:szCs w:val="24"/>
        </w:rPr>
        <w:t>ear</w:t>
      </w:r>
      <w:r w:rsidR="00D024E9" w:rsidRPr="007C769D">
        <w:rPr>
          <w:rFonts w:ascii="Times New Roman" w:eastAsia="Times New Roman" w:hAnsi="Times New Roman" w:cs="Times New Roman"/>
          <w:spacing w:val="-1"/>
          <w:sz w:val="24"/>
          <w:szCs w:val="24"/>
        </w:rPr>
        <w:t xml:space="preserve"> 2022-2026 Consolidated Plan &amp; F</w:t>
      </w:r>
      <w:r w:rsidR="00B36449" w:rsidRPr="007C769D">
        <w:rPr>
          <w:rFonts w:ascii="Times New Roman" w:eastAsia="Times New Roman" w:hAnsi="Times New Roman" w:cs="Times New Roman"/>
          <w:spacing w:val="-1"/>
          <w:sz w:val="24"/>
          <w:szCs w:val="24"/>
        </w:rPr>
        <w:t xml:space="preserve">iscal </w:t>
      </w:r>
      <w:r w:rsidR="00D024E9" w:rsidRPr="007C769D">
        <w:rPr>
          <w:rFonts w:ascii="Times New Roman" w:eastAsia="Times New Roman" w:hAnsi="Times New Roman" w:cs="Times New Roman"/>
          <w:spacing w:val="-1"/>
          <w:sz w:val="24"/>
          <w:szCs w:val="24"/>
        </w:rPr>
        <w:t>Y</w:t>
      </w:r>
      <w:r w:rsidR="00B36449" w:rsidRPr="007C769D">
        <w:rPr>
          <w:rFonts w:ascii="Times New Roman" w:eastAsia="Times New Roman" w:hAnsi="Times New Roman" w:cs="Times New Roman"/>
          <w:spacing w:val="-1"/>
          <w:sz w:val="24"/>
          <w:szCs w:val="24"/>
        </w:rPr>
        <w:t>ear</w:t>
      </w:r>
      <w:r w:rsidR="00D024E9" w:rsidRPr="007C769D">
        <w:rPr>
          <w:rFonts w:ascii="Times New Roman" w:eastAsia="Times New Roman" w:hAnsi="Times New Roman" w:cs="Times New Roman"/>
          <w:spacing w:val="-1"/>
          <w:sz w:val="24"/>
          <w:szCs w:val="24"/>
        </w:rPr>
        <w:t xml:space="preserve"> 2022 Annual Action Plan</w:t>
      </w:r>
      <w:r w:rsidR="001E00ED" w:rsidRPr="007C769D">
        <w:rPr>
          <w:rFonts w:ascii="Times New Roman" w:hAnsi="Times New Roman" w:cs="Times New Roman"/>
          <w:color w:val="232323"/>
          <w:sz w:val="24"/>
          <w:szCs w:val="24"/>
        </w:rPr>
        <w:t xml:space="preserve"> </w:t>
      </w:r>
      <w:r w:rsidR="00CB5119" w:rsidRPr="007C769D">
        <w:rPr>
          <w:rFonts w:ascii="Times New Roman" w:hAnsi="Times New Roman" w:cs="Times New Roman"/>
          <w:color w:val="232323"/>
          <w:sz w:val="24"/>
          <w:szCs w:val="24"/>
        </w:rPr>
        <w:t xml:space="preserve">that will begin on </w:t>
      </w:r>
      <w:r w:rsidR="008B2030" w:rsidRPr="007C769D">
        <w:rPr>
          <w:rFonts w:ascii="Times New Roman" w:hAnsi="Times New Roman" w:cs="Times New Roman"/>
          <w:color w:val="232323"/>
          <w:sz w:val="24"/>
          <w:szCs w:val="24"/>
        </w:rPr>
        <w:t xml:space="preserve">Saturday, </w:t>
      </w:r>
      <w:r w:rsidR="001E00ED" w:rsidRPr="007C769D">
        <w:rPr>
          <w:rFonts w:ascii="Times New Roman" w:hAnsi="Times New Roman" w:cs="Times New Roman"/>
          <w:color w:val="232323"/>
          <w:sz w:val="24"/>
          <w:szCs w:val="24"/>
        </w:rPr>
        <w:t>July 10, 2021</w:t>
      </w:r>
      <w:r w:rsidR="008B2030" w:rsidRPr="007C769D">
        <w:rPr>
          <w:rFonts w:ascii="Times New Roman" w:hAnsi="Times New Roman" w:cs="Times New Roman"/>
          <w:color w:val="232323"/>
          <w:sz w:val="24"/>
          <w:szCs w:val="24"/>
        </w:rPr>
        <w:t xml:space="preserve"> and </w:t>
      </w:r>
      <w:r w:rsidR="00012099" w:rsidRPr="007C769D">
        <w:rPr>
          <w:rFonts w:ascii="Times New Roman" w:hAnsi="Times New Roman" w:cs="Times New Roman"/>
          <w:color w:val="232323"/>
          <w:sz w:val="24"/>
          <w:szCs w:val="24"/>
        </w:rPr>
        <w:t xml:space="preserve">end on Tuesday, </w:t>
      </w:r>
      <w:r w:rsidR="009076BA" w:rsidRPr="007C769D">
        <w:rPr>
          <w:rFonts w:ascii="Times New Roman" w:hAnsi="Times New Roman" w:cs="Times New Roman"/>
          <w:color w:val="232323"/>
          <w:sz w:val="24"/>
          <w:szCs w:val="24"/>
        </w:rPr>
        <w:t>August 10, 2021</w:t>
      </w:r>
      <w:r w:rsidR="00D024E9" w:rsidRPr="007C769D">
        <w:rPr>
          <w:rFonts w:ascii="Times New Roman" w:eastAsia="Times New Roman" w:hAnsi="Times New Roman" w:cs="Times New Roman"/>
          <w:spacing w:val="-1"/>
          <w:sz w:val="24"/>
          <w:szCs w:val="24"/>
        </w:rPr>
        <w:t xml:space="preserve">.  </w:t>
      </w:r>
    </w:p>
    <w:p w14:paraId="1B4AB450" w14:textId="77777777" w:rsidR="00D024E9" w:rsidRPr="007C769D" w:rsidRDefault="00D024E9" w:rsidP="00D024E9">
      <w:pPr>
        <w:pStyle w:val="NormalWeb"/>
        <w:spacing w:before="0" w:beforeAutospacing="0" w:after="0" w:afterAutospacing="0"/>
        <w:rPr>
          <w:color w:val="232323"/>
        </w:rPr>
      </w:pPr>
    </w:p>
    <w:p w14:paraId="28B47EE5" w14:textId="639BC7F4" w:rsidR="003E3005" w:rsidRPr="007C769D" w:rsidRDefault="003E3005" w:rsidP="00D024E9">
      <w:pPr>
        <w:pStyle w:val="NormalWeb"/>
        <w:spacing w:before="0" w:beforeAutospacing="0" w:after="0" w:afterAutospacing="0"/>
        <w:rPr>
          <w:color w:val="232323"/>
        </w:rPr>
      </w:pPr>
      <w:r w:rsidRPr="007C769D">
        <w:rPr>
          <w:color w:val="232323"/>
        </w:rPr>
        <w:t xml:space="preserve">The </w:t>
      </w:r>
      <w:r w:rsidR="00CA7940" w:rsidRPr="007C769D">
        <w:rPr>
          <w:spacing w:val="-1"/>
        </w:rPr>
        <w:t>Fiscal Year 2022-2026 Consolidated Plan &amp; Fiscal Year 2022 Annual Action Plan</w:t>
      </w:r>
      <w:r w:rsidR="00CA7940" w:rsidRPr="007C769D">
        <w:rPr>
          <w:color w:val="232323"/>
        </w:rPr>
        <w:t xml:space="preserve"> </w:t>
      </w:r>
      <w:r w:rsidRPr="007C769D">
        <w:rPr>
          <w:color w:val="232323"/>
        </w:rPr>
        <w:t xml:space="preserve">can be </w:t>
      </w:r>
      <w:r w:rsidR="00C37037" w:rsidRPr="007C769D">
        <w:rPr>
          <w:color w:val="232323"/>
        </w:rPr>
        <w:t>downloaded via the following link:</w:t>
      </w:r>
    </w:p>
    <w:p w14:paraId="3842B9F9" w14:textId="77777777" w:rsidR="00C37037" w:rsidRPr="007C769D" w:rsidRDefault="00C37037" w:rsidP="00D024E9">
      <w:pPr>
        <w:pStyle w:val="NormalWeb"/>
        <w:spacing w:before="0" w:beforeAutospacing="0" w:after="0" w:afterAutospacing="0"/>
        <w:rPr>
          <w:color w:val="232323"/>
        </w:rPr>
      </w:pPr>
    </w:p>
    <w:p w14:paraId="332B4340" w14:textId="162D9C55" w:rsidR="00C52580" w:rsidRPr="007C769D" w:rsidRDefault="00C52580" w:rsidP="00C52580">
      <w:pPr>
        <w:pStyle w:val="NormalWeb"/>
        <w:spacing w:before="0" w:beforeAutospacing="0" w:after="0" w:afterAutospacing="0"/>
        <w:rPr>
          <w:rStyle w:val="Hyperlink"/>
          <w:color w:val="4A6EE0"/>
        </w:rPr>
      </w:pPr>
      <w:r w:rsidRPr="007C769D">
        <w:rPr>
          <w:color w:val="232323"/>
        </w:rPr>
        <w:t xml:space="preserve">To request a hard copy of </w:t>
      </w:r>
      <w:r w:rsidR="007E26AB" w:rsidRPr="007C769D">
        <w:rPr>
          <w:color w:val="232323"/>
        </w:rPr>
        <w:t>either</w:t>
      </w:r>
      <w:r w:rsidRPr="007C769D">
        <w:rPr>
          <w:color w:val="232323"/>
        </w:rPr>
        <w:t xml:space="preserve"> document, please send an email, and include your name and mailing address, to </w:t>
      </w:r>
      <w:hyperlink r:id="rId6" w:history="1">
        <w:r w:rsidRPr="007C769D">
          <w:rPr>
            <w:rStyle w:val="Hyperlink"/>
          </w:rPr>
          <w:t>opm.questions@dc.gov</w:t>
        </w:r>
      </w:hyperlink>
      <w:r w:rsidRPr="007C769D">
        <w:t>.</w:t>
      </w:r>
    </w:p>
    <w:p w14:paraId="2A5EF1A1" w14:textId="4880CDF4" w:rsidR="00D024E9" w:rsidRPr="007C769D" w:rsidRDefault="00D024E9" w:rsidP="00C52580">
      <w:pPr>
        <w:pStyle w:val="NormalWeb"/>
        <w:spacing w:before="0" w:beforeAutospacing="0" w:after="0" w:afterAutospacing="0"/>
        <w:rPr>
          <w:color w:val="0E101A"/>
        </w:rPr>
      </w:pPr>
    </w:p>
    <w:p w14:paraId="442AE11A" w14:textId="75738B9F" w:rsidR="00E24BC2" w:rsidRPr="007C769D" w:rsidRDefault="00FB0EDC" w:rsidP="00E24BC2">
      <w:pPr>
        <w:spacing w:after="0" w:line="240" w:lineRule="auto"/>
        <w:rPr>
          <w:rFonts w:ascii="Times New Roman" w:eastAsia="Times New Roman" w:hAnsi="Times New Roman" w:cs="Times New Roman"/>
          <w:iCs/>
          <w:sz w:val="24"/>
          <w:szCs w:val="24"/>
        </w:rPr>
      </w:pPr>
      <w:r w:rsidRPr="007C769D">
        <w:rPr>
          <w:rFonts w:ascii="Times New Roman" w:eastAsia="Times New Roman" w:hAnsi="Times New Roman" w:cs="Times New Roman"/>
          <w:sz w:val="24"/>
          <w:szCs w:val="24"/>
        </w:rPr>
        <w:t xml:space="preserve">DHCD Director </w:t>
      </w:r>
      <w:r w:rsidR="00E24BC2" w:rsidRPr="007C769D">
        <w:rPr>
          <w:rFonts w:ascii="Times New Roman" w:eastAsia="Times New Roman" w:hAnsi="Times New Roman" w:cs="Times New Roman"/>
          <w:sz w:val="24"/>
          <w:szCs w:val="24"/>
        </w:rPr>
        <w:t>Polly Donaldson</w:t>
      </w:r>
      <w:r w:rsidRPr="007C769D">
        <w:rPr>
          <w:rFonts w:ascii="Times New Roman" w:eastAsia="Times New Roman" w:hAnsi="Times New Roman" w:cs="Times New Roman"/>
          <w:sz w:val="24"/>
          <w:szCs w:val="24"/>
        </w:rPr>
        <w:t xml:space="preserve"> </w:t>
      </w:r>
      <w:r w:rsidR="00E24BC2" w:rsidRPr="007C769D">
        <w:rPr>
          <w:rFonts w:ascii="Times New Roman" w:eastAsia="Times New Roman" w:hAnsi="Times New Roman" w:cs="Times New Roman"/>
          <w:sz w:val="24"/>
          <w:szCs w:val="24"/>
        </w:rPr>
        <w:t>and the Department</w:t>
      </w:r>
      <w:r w:rsidR="00B82172" w:rsidRPr="007C769D">
        <w:rPr>
          <w:rFonts w:ascii="Times New Roman" w:eastAsia="Times New Roman" w:hAnsi="Times New Roman" w:cs="Times New Roman"/>
          <w:sz w:val="24"/>
          <w:szCs w:val="24"/>
        </w:rPr>
        <w:t xml:space="preserve"> </w:t>
      </w:r>
      <w:r w:rsidR="00E24BC2" w:rsidRPr="007C769D">
        <w:rPr>
          <w:rFonts w:ascii="Times New Roman" w:eastAsia="Times New Roman" w:hAnsi="Times New Roman" w:cs="Times New Roman"/>
          <w:sz w:val="24"/>
          <w:szCs w:val="24"/>
        </w:rPr>
        <w:t xml:space="preserve">will host </w:t>
      </w:r>
      <w:r w:rsidR="000F7826" w:rsidRPr="007C769D">
        <w:rPr>
          <w:rFonts w:ascii="Times New Roman" w:eastAsia="Times New Roman" w:hAnsi="Times New Roman" w:cs="Times New Roman"/>
          <w:sz w:val="24"/>
          <w:szCs w:val="24"/>
        </w:rPr>
        <w:t>a</w:t>
      </w:r>
      <w:r w:rsidR="00E24BC2" w:rsidRPr="007C769D">
        <w:rPr>
          <w:rFonts w:ascii="Times New Roman" w:eastAsia="Times New Roman" w:hAnsi="Times New Roman" w:cs="Times New Roman"/>
          <w:sz w:val="24"/>
          <w:szCs w:val="24"/>
        </w:rPr>
        <w:t xml:space="preserve"> </w:t>
      </w:r>
      <w:r w:rsidR="00591578" w:rsidRPr="007C769D">
        <w:rPr>
          <w:rFonts w:ascii="Times New Roman" w:eastAsia="Times New Roman" w:hAnsi="Times New Roman" w:cs="Times New Roman"/>
          <w:sz w:val="24"/>
          <w:szCs w:val="24"/>
        </w:rPr>
        <w:t>public hearing</w:t>
      </w:r>
      <w:r w:rsidR="00D024E9" w:rsidRPr="007C769D">
        <w:rPr>
          <w:rFonts w:ascii="Times New Roman" w:eastAsia="Times New Roman" w:hAnsi="Times New Roman" w:cs="Times New Roman"/>
          <w:sz w:val="24"/>
          <w:szCs w:val="24"/>
        </w:rPr>
        <w:t xml:space="preserve"> to </w:t>
      </w:r>
      <w:r w:rsidR="000E5C6A" w:rsidRPr="007C769D">
        <w:rPr>
          <w:rFonts w:ascii="Times New Roman" w:eastAsia="Times New Roman" w:hAnsi="Times New Roman" w:cs="Times New Roman"/>
          <w:sz w:val="24"/>
          <w:szCs w:val="24"/>
        </w:rPr>
        <w:t>solicit</w:t>
      </w:r>
      <w:r w:rsidR="00C67284" w:rsidRPr="007C769D">
        <w:rPr>
          <w:rFonts w:ascii="Times New Roman" w:eastAsia="Times New Roman" w:hAnsi="Times New Roman" w:cs="Times New Roman"/>
          <w:sz w:val="24"/>
          <w:szCs w:val="24"/>
        </w:rPr>
        <w:t xml:space="preserve"> feedback on the draft </w:t>
      </w:r>
      <w:r w:rsidR="00C67284" w:rsidRPr="007C769D">
        <w:rPr>
          <w:rFonts w:ascii="Times New Roman" w:eastAsia="Times New Roman" w:hAnsi="Times New Roman" w:cs="Times New Roman"/>
          <w:iCs/>
          <w:sz w:val="24"/>
          <w:szCs w:val="24"/>
        </w:rPr>
        <w:t>District of Columbia Fiscal Year 2022-2026 Consolidated Plan and the F</w:t>
      </w:r>
      <w:r w:rsidR="00154B80" w:rsidRPr="007C769D">
        <w:rPr>
          <w:rFonts w:ascii="Times New Roman" w:eastAsia="Times New Roman" w:hAnsi="Times New Roman" w:cs="Times New Roman"/>
          <w:iCs/>
          <w:sz w:val="24"/>
          <w:szCs w:val="24"/>
        </w:rPr>
        <w:t xml:space="preserve">iscal </w:t>
      </w:r>
      <w:r w:rsidR="00C67284" w:rsidRPr="007C769D">
        <w:rPr>
          <w:rFonts w:ascii="Times New Roman" w:eastAsia="Times New Roman" w:hAnsi="Times New Roman" w:cs="Times New Roman"/>
          <w:iCs/>
          <w:sz w:val="24"/>
          <w:szCs w:val="24"/>
        </w:rPr>
        <w:t>Y</w:t>
      </w:r>
      <w:r w:rsidR="00154B80" w:rsidRPr="007C769D">
        <w:rPr>
          <w:rFonts w:ascii="Times New Roman" w:eastAsia="Times New Roman" w:hAnsi="Times New Roman" w:cs="Times New Roman"/>
          <w:iCs/>
          <w:sz w:val="24"/>
          <w:szCs w:val="24"/>
        </w:rPr>
        <w:t>ear</w:t>
      </w:r>
      <w:r w:rsidR="00C67284" w:rsidRPr="007C769D">
        <w:rPr>
          <w:rFonts w:ascii="Times New Roman" w:eastAsia="Times New Roman" w:hAnsi="Times New Roman" w:cs="Times New Roman"/>
          <w:iCs/>
          <w:sz w:val="24"/>
          <w:szCs w:val="24"/>
        </w:rPr>
        <w:t xml:space="preserve"> 2022 Annual Action Plan</w:t>
      </w:r>
      <w:r w:rsidR="00865BC4" w:rsidRPr="007C769D">
        <w:rPr>
          <w:rFonts w:ascii="Times New Roman" w:eastAsia="Times New Roman" w:hAnsi="Times New Roman" w:cs="Times New Roman"/>
          <w:iCs/>
          <w:sz w:val="24"/>
          <w:szCs w:val="24"/>
        </w:rPr>
        <w:t xml:space="preserve"> </w:t>
      </w:r>
      <w:r w:rsidR="00665F93" w:rsidRPr="007C769D">
        <w:rPr>
          <w:rFonts w:ascii="Times New Roman" w:eastAsia="Times New Roman" w:hAnsi="Times New Roman" w:cs="Times New Roman"/>
          <w:iCs/>
          <w:sz w:val="24"/>
          <w:szCs w:val="24"/>
        </w:rPr>
        <w:t xml:space="preserve">on </w:t>
      </w:r>
      <w:r w:rsidR="00865BC4" w:rsidRPr="007C769D">
        <w:rPr>
          <w:rFonts w:ascii="Times New Roman" w:eastAsia="Times New Roman" w:hAnsi="Times New Roman" w:cs="Times New Roman"/>
          <w:iCs/>
          <w:sz w:val="24"/>
          <w:szCs w:val="24"/>
        </w:rPr>
        <w:t>Tuesday, July 27, 2021</w:t>
      </w:r>
      <w:r w:rsidR="002F5887" w:rsidRPr="007C769D">
        <w:rPr>
          <w:rFonts w:ascii="Times New Roman" w:eastAsia="Times New Roman" w:hAnsi="Times New Roman" w:cs="Times New Roman"/>
          <w:iCs/>
          <w:sz w:val="24"/>
          <w:szCs w:val="24"/>
        </w:rPr>
        <w:t xml:space="preserve"> at 6:30 p.m.</w:t>
      </w:r>
      <w:r w:rsidR="001C083F" w:rsidRPr="007C769D">
        <w:rPr>
          <w:rFonts w:ascii="Times New Roman" w:eastAsia="Times New Roman" w:hAnsi="Times New Roman" w:cs="Times New Roman"/>
          <w:iCs/>
          <w:sz w:val="24"/>
          <w:szCs w:val="24"/>
        </w:rPr>
        <w:t xml:space="preserve"> Details are below:</w:t>
      </w:r>
    </w:p>
    <w:p w14:paraId="235B987C" w14:textId="77777777" w:rsidR="001C083F" w:rsidRPr="007C769D" w:rsidRDefault="001C083F" w:rsidP="007A1C4A">
      <w:pPr>
        <w:pStyle w:val="NoSpacing"/>
        <w:rPr>
          <w:sz w:val="24"/>
          <w:szCs w:val="24"/>
        </w:rPr>
      </w:pPr>
    </w:p>
    <w:p w14:paraId="79E24D1C" w14:textId="24747896" w:rsidR="00BA592D" w:rsidRPr="007C769D" w:rsidRDefault="00BA592D" w:rsidP="007A1C4A">
      <w:pPr>
        <w:pStyle w:val="NoSpacing"/>
        <w:rPr>
          <w:sz w:val="24"/>
          <w:szCs w:val="24"/>
          <w:highlight w:val="yellow"/>
        </w:rPr>
      </w:pPr>
      <w:r w:rsidRPr="007C769D">
        <w:rPr>
          <w:sz w:val="24"/>
          <w:szCs w:val="24"/>
        </w:rPr>
        <w:t>Event address for attendees:</w:t>
      </w:r>
      <w:r w:rsidR="007A1C4A" w:rsidRPr="007C769D">
        <w:rPr>
          <w:sz w:val="24"/>
          <w:szCs w:val="24"/>
        </w:rPr>
        <w:t xml:space="preserve"> </w:t>
      </w:r>
      <w:hyperlink r:id="rId7" w:history="1">
        <w:r w:rsidR="007C769D" w:rsidRPr="007C769D">
          <w:rPr>
            <w:rStyle w:val="Hyperlink"/>
            <w:sz w:val="24"/>
            <w:szCs w:val="24"/>
          </w:rPr>
          <w:t>https://dcnet.webex.com/dcnet/onstage/g.php?MTID=e79befd23e1d01f2800ae2fd7c95f4628</w:t>
        </w:r>
      </w:hyperlink>
      <w:r w:rsidR="007C769D" w:rsidRPr="007C769D">
        <w:rPr>
          <w:sz w:val="24"/>
          <w:szCs w:val="24"/>
        </w:rPr>
        <w:t xml:space="preserve"> </w:t>
      </w:r>
    </w:p>
    <w:p w14:paraId="34E0C3F9" w14:textId="27262B4E" w:rsidR="00BA592D" w:rsidRPr="007C769D" w:rsidRDefault="00BA592D" w:rsidP="007A1C4A">
      <w:pPr>
        <w:pStyle w:val="NoSpacing"/>
        <w:rPr>
          <w:sz w:val="24"/>
          <w:szCs w:val="24"/>
        </w:rPr>
      </w:pPr>
      <w:r w:rsidRPr="007C769D">
        <w:rPr>
          <w:sz w:val="24"/>
          <w:szCs w:val="24"/>
        </w:rPr>
        <w:t>Event number:</w:t>
      </w:r>
      <w:r w:rsidRPr="007C769D">
        <w:rPr>
          <w:sz w:val="24"/>
          <w:szCs w:val="24"/>
        </w:rPr>
        <w:tab/>
      </w:r>
      <w:r w:rsidR="007C769D" w:rsidRPr="007C769D">
        <w:rPr>
          <w:sz w:val="24"/>
          <w:szCs w:val="24"/>
        </w:rPr>
        <w:tab/>
        <w:t>172 094 0174</w:t>
      </w:r>
      <w:r w:rsidR="007A1C4A" w:rsidRPr="007C769D">
        <w:rPr>
          <w:sz w:val="24"/>
          <w:szCs w:val="24"/>
        </w:rPr>
        <w:tab/>
      </w:r>
    </w:p>
    <w:p w14:paraId="2DCAF336" w14:textId="3A9FFFD4" w:rsidR="00BA592D" w:rsidRPr="007C769D" w:rsidRDefault="00BA592D" w:rsidP="007A1C4A">
      <w:pPr>
        <w:pStyle w:val="NoSpacing"/>
        <w:rPr>
          <w:sz w:val="24"/>
          <w:szCs w:val="24"/>
        </w:rPr>
      </w:pPr>
      <w:r w:rsidRPr="007C769D">
        <w:rPr>
          <w:sz w:val="24"/>
          <w:szCs w:val="24"/>
        </w:rPr>
        <w:t>Event password:</w:t>
      </w:r>
      <w:r w:rsidR="007C769D" w:rsidRPr="007C769D">
        <w:rPr>
          <w:sz w:val="24"/>
          <w:szCs w:val="24"/>
        </w:rPr>
        <w:t xml:space="preserve"> </w:t>
      </w:r>
      <w:r w:rsidR="007C769D" w:rsidRPr="007C769D">
        <w:rPr>
          <w:sz w:val="24"/>
          <w:szCs w:val="24"/>
        </w:rPr>
        <w:tab/>
        <w:t>UnkdJYPB226</w:t>
      </w:r>
      <w:r w:rsidRPr="007C769D">
        <w:rPr>
          <w:sz w:val="24"/>
          <w:szCs w:val="24"/>
        </w:rPr>
        <w:tab/>
      </w:r>
    </w:p>
    <w:p w14:paraId="222BEA1A" w14:textId="600D4DA9" w:rsidR="00BA592D" w:rsidRPr="007C769D" w:rsidRDefault="00BA592D" w:rsidP="007A1C4A">
      <w:pPr>
        <w:pStyle w:val="NoSpacing"/>
        <w:rPr>
          <w:sz w:val="24"/>
          <w:szCs w:val="24"/>
        </w:rPr>
      </w:pPr>
      <w:r w:rsidRPr="007C769D">
        <w:rPr>
          <w:sz w:val="24"/>
          <w:szCs w:val="24"/>
        </w:rPr>
        <w:t>Audio conference:</w:t>
      </w:r>
      <w:r w:rsidRPr="007C769D">
        <w:rPr>
          <w:sz w:val="24"/>
          <w:szCs w:val="24"/>
        </w:rPr>
        <w:tab/>
        <w:t>Call-in toll number (US/Canada)</w:t>
      </w:r>
      <w:r w:rsidR="007A1C4A" w:rsidRPr="007C769D">
        <w:rPr>
          <w:sz w:val="24"/>
          <w:szCs w:val="24"/>
        </w:rPr>
        <w:t xml:space="preserve">: </w:t>
      </w:r>
      <w:r w:rsidRPr="007C769D">
        <w:rPr>
          <w:sz w:val="24"/>
          <w:szCs w:val="24"/>
        </w:rPr>
        <w:t>1-650-479-3208</w:t>
      </w:r>
    </w:p>
    <w:p w14:paraId="41F7C860" w14:textId="290E97D1" w:rsidR="00BA592D" w:rsidRPr="007C769D" w:rsidRDefault="00BA592D" w:rsidP="007A1C4A">
      <w:pPr>
        <w:pStyle w:val="NoSpacing"/>
        <w:rPr>
          <w:sz w:val="24"/>
          <w:szCs w:val="24"/>
        </w:rPr>
      </w:pPr>
      <w:r w:rsidRPr="007C769D">
        <w:rPr>
          <w:sz w:val="24"/>
          <w:szCs w:val="24"/>
        </w:rPr>
        <w:t>Access code:</w:t>
      </w:r>
      <w:r w:rsidR="007A1C4A" w:rsidRPr="007C769D">
        <w:rPr>
          <w:sz w:val="24"/>
          <w:szCs w:val="24"/>
        </w:rPr>
        <w:tab/>
      </w:r>
      <w:r w:rsidR="007A1C4A" w:rsidRPr="007C769D">
        <w:rPr>
          <w:sz w:val="24"/>
          <w:szCs w:val="24"/>
        </w:rPr>
        <w:tab/>
      </w:r>
      <w:r w:rsidR="007C769D" w:rsidRPr="007C769D">
        <w:rPr>
          <w:sz w:val="24"/>
          <w:szCs w:val="24"/>
        </w:rPr>
        <w:t>172 094 0174</w:t>
      </w:r>
    </w:p>
    <w:p w14:paraId="1A5C5637" w14:textId="77777777" w:rsidR="000F7826" w:rsidRPr="007C769D" w:rsidRDefault="000F7826" w:rsidP="00E24BC2">
      <w:pPr>
        <w:spacing w:after="0" w:line="240" w:lineRule="auto"/>
        <w:rPr>
          <w:rFonts w:ascii="Times New Roman" w:eastAsia="Times New Roman" w:hAnsi="Times New Roman" w:cs="Times New Roman"/>
          <w:sz w:val="24"/>
          <w:szCs w:val="24"/>
        </w:rPr>
      </w:pPr>
    </w:p>
    <w:p w14:paraId="6A7D2CF9" w14:textId="21E1F3AA" w:rsidR="00E24BC2" w:rsidRPr="007C769D" w:rsidRDefault="00E24BC2" w:rsidP="00E24BC2">
      <w:pPr>
        <w:spacing w:after="0" w:line="240" w:lineRule="auto"/>
        <w:rPr>
          <w:rFonts w:ascii="Times New Roman" w:eastAsia="Times New Roman" w:hAnsi="Times New Roman" w:cs="Times New Roman"/>
          <w:sz w:val="24"/>
          <w:szCs w:val="24"/>
        </w:rPr>
      </w:pPr>
      <w:bookmarkStart w:id="0" w:name="_Hlk75362300"/>
      <w:r w:rsidRPr="007C769D">
        <w:rPr>
          <w:rFonts w:ascii="Times New Roman" w:eastAsia="Times New Roman" w:hAnsi="Times New Roman" w:cs="Times New Roman"/>
          <w:sz w:val="24"/>
          <w:szCs w:val="24"/>
        </w:rPr>
        <w:t xml:space="preserve">Residents and stakeholders are strongly encouraged to come out and participate in </w:t>
      </w:r>
      <w:r w:rsidR="00B56DE3" w:rsidRPr="007C769D">
        <w:rPr>
          <w:rFonts w:ascii="Times New Roman" w:eastAsia="Times New Roman" w:hAnsi="Times New Roman" w:cs="Times New Roman"/>
          <w:sz w:val="24"/>
          <w:szCs w:val="24"/>
        </w:rPr>
        <w:t>a</w:t>
      </w:r>
      <w:r w:rsidRPr="007C769D">
        <w:rPr>
          <w:rFonts w:ascii="Times New Roman" w:eastAsia="Times New Roman" w:hAnsi="Times New Roman" w:cs="Times New Roman"/>
          <w:sz w:val="24"/>
          <w:szCs w:val="24"/>
        </w:rPr>
        <w:t xml:space="preserve"> </w:t>
      </w:r>
      <w:r w:rsidR="00B56DE3" w:rsidRPr="007C769D">
        <w:rPr>
          <w:rFonts w:ascii="Times New Roman" w:eastAsia="Times New Roman" w:hAnsi="Times New Roman" w:cs="Times New Roman"/>
          <w:sz w:val="24"/>
          <w:szCs w:val="24"/>
        </w:rPr>
        <w:t xml:space="preserve">discussion on </w:t>
      </w:r>
      <w:r w:rsidRPr="007C769D">
        <w:rPr>
          <w:rFonts w:ascii="Times New Roman" w:eastAsia="Times New Roman" w:hAnsi="Times New Roman" w:cs="Times New Roman"/>
          <w:sz w:val="24"/>
          <w:szCs w:val="24"/>
        </w:rPr>
        <w:t xml:space="preserve">policies and programs in the following areas: 1) affordable housing; 2) special needs housing; 3) homelessness; 4) homeownership; and 5) community development and </w:t>
      </w:r>
      <w:r w:rsidR="00B56DE3" w:rsidRPr="007C769D">
        <w:rPr>
          <w:rFonts w:ascii="Times New Roman" w:eastAsia="Times New Roman" w:hAnsi="Times New Roman" w:cs="Times New Roman"/>
          <w:sz w:val="24"/>
          <w:szCs w:val="24"/>
        </w:rPr>
        <w:t xml:space="preserve">6) </w:t>
      </w:r>
      <w:r w:rsidRPr="007C769D">
        <w:rPr>
          <w:rFonts w:ascii="Times New Roman" w:eastAsia="Times New Roman" w:hAnsi="Times New Roman" w:cs="Times New Roman"/>
          <w:sz w:val="24"/>
          <w:szCs w:val="24"/>
        </w:rPr>
        <w:t>public service activities.  In addition, DHCD is interested in receiving community feedback regarding Fair Housing Impediments in the District of Columbia as part of its efforts to affirmatively</w:t>
      </w:r>
      <w:r w:rsidR="003E384F" w:rsidRPr="007C769D">
        <w:rPr>
          <w:rFonts w:ascii="Times New Roman" w:eastAsia="Times New Roman" w:hAnsi="Times New Roman" w:cs="Times New Roman"/>
          <w:sz w:val="24"/>
          <w:szCs w:val="24"/>
        </w:rPr>
        <w:t xml:space="preserve"> further fair and equitable housing for its residents</w:t>
      </w:r>
      <w:r w:rsidRPr="007C769D">
        <w:rPr>
          <w:rFonts w:ascii="Times New Roman" w:eastAsia="Times New Roman" w:hAnsi="Times New Roman" w:cs="Times New Roman"/>
          <w:sz w:val="24"/>
          <w:szCs w:val="24"/>
        </w:rPr>
        <w:t xml:space="preserve">.   </w:t>
      </w:r>
    </w:p>
    <w:bookmarkEnd w:id="0"/>
    <w:p w14:paraId="5F333C40" w14:textId="5CA49AF0" w:rsidR="00E24BC2" w:rsidRPr="007C769D" w:rsidRDefault="00E24BC2" w:rsidP="00E24BC2">
      <w:pPr>
        <w:spacing w:after="0" w:line="240" w:lineRule="auto"/>
        <w:rPr>
          <w:rFonts w:ascii="Times New Roman" w:eastAsia="Times New Roman" w:hAnsi="Times New Roman" w:cs="Times New Roman"/>
          <w:sz w:val="24"/>
          <w:szCs w:val="24"/>
        </w:rPr>
      </w:pPr>
    </w:p>
    <w:p w14:paraId="3CBBC414" w14:textId="5762E4E2" w:rsidR="00447FD6" w:rsidRPr="007C769D" w:rsidRDefault="00447FD6" w:rsidP="00447FD6">
      <w:pPr>
        <w:pStyle w:val="NormalWeb"/>
        <w:spacing w:before="0" w:beforeAutospacing="0" w:after="0" w:afterAutospacing="0"/>
        <w:rPr>
          <w:color w:val="0E101A"/>
        </w:rPr>
      </w:pPr>
      <w:bookmarkStart w:id="1" w:name="_Hlk75362706"/>
      <w:r w:rsidRPr="007C769D">
        <w:rPr>
          <w:color w:val="0E101A"/>
        </w:rPr>
        <w:t xml:space="preserve">If you would like to provide input during the hearing, you are encouraged to register </w:t>
      </w:r>
      <w:r w:rsidR="007C769D" w:rsidRPr="007C769D">
        <w:rPr>
          <w:color w:val="0E101A"/>
        </w:rPr>
        <w:t xml:space="preserve">by </w:t>
      </w:r>
      <w:r w:rsidRPr="007C769D">
        <w:rPr>
          <w:color w:val="0E101A"/>
        </w:rPr>
        <w:t>send</w:t>
      </w:r>
      <w:r w:rsidR="007C769D" w:rsidRPr="007C769D">
        <w:rPr>
          <w:color w:val="0E101A"/>
        </w:rPr>
        <w:t>ing</w:t>
      </w:r>
      <w:r w:rsidRPr="007C769D">
        <w:rPr>
          <w:color w:val="0E101A"/>
        </w:rPr>
        <w:t xml:space="preserve"> an e-mail to </w:t>
      </w:r>
      <w:hyperlink r:id="rId8" w:tgtFrame="_blank" w:history="1">
        <w:r w:rsidRPr="007C769D">
          <w:rPr>
            <w:rStyle w:val="Hyperlink"/>
            <w:color w:val="4A6EE0"/>
          </w:rPr>
          <w:t>opm.questions@dc.gov</w:t>
        </w:r>
      </w:hyperlink>
      <w:r w:rsidRPr="007C769D">
        <w:rPr>
          <w:color w:val="0E101A"/>
        </w:rPr>
        <w:t>. The public may also contact Tilla Hall on (202) 442-7239 to join the webinar, register, speak at the hearing, or ask general questions about the hearing. When registering for the hearing, please provide your name, address, telephone number, and organization affiliation, if any.</w:t>
      </w:r>
    </w:p>
    <w:p w14:paraId="0A5E168D" w14:textId="77777777" w:rsidR="00447FD6" w:rsidRPr="007C769D" w:rsidRDefault="00447FD6" w:rsidP="00447FD6">
      <w:pPr>
        <w:pStyle w:val="NormalWeb"/>
        <w:spacing w:before="0" w:beforeAutospacing="0" w:after="0" w:afterAutospacing="0"/>
        <w:rPr>
          <w:color w:val="0E101A"/>
        </w:rPr>
      </w:pPr>
    </w:p>
    <w:p w14:paraId="35110EAD" w14:textId="26F6C9F1" w:rsidR="00447FD6" w:rsidRPr="007C769D" w:rsidRDefault="00447FD6" w:rsidP="00447FD6">
      <w:pPr>
        <w:pStyle w:val="NormalWeb"/>
        <w:spacing w:before="0" w:beforeAutospacing="0" w:after="0" w:afterAutospacing="0"/>
        <w:rPr>
          <w:color w:val="0E101A"/>
        </w:rPr>
      </w:pPr>
      <w:r w:rsidRPr="007C769D">
        <w:rPr>
          <w:color w:val="0E101A"/>
        </w:rPr>
        <w:t>Telecommunications Device for the Deaf (TDD) relay service is available by calling (800) 201-7165. An American Sign Language (ASL) interpreter will be available.</w:t>
      </w:r>
      <w:r w:rsidR="00A96974" w:rsidRPr="007C769D">
        <w:rPr>
          <w:color w:val="0E101A"/>
        </w:rPr>
        <w:t xml:space="preserve"> </w:t>
      </w:r>
      <w:r w:rsidRPr="007C769D">
        <w:rPr>
          <w:color w:val="0E101A"/>
        </w:rPr>
        <w:t xml:space="preserve">Spanish interpretation will be available and residents who require language interpretation in Vietnamese, Chinese-Mandarin/Cantonese, Amharic, or French must notify the agency either in the Eventbrite or by </w:t>
      </w:r>
      <w:r w:rsidRPr="007C769D">
        <w:rPr>
          <w:color w:val="0E101A"/>
        </w:rPr>
        <w:lastRenderedPageBreak/>
        <w:t>emailing </w:t>
      </w:r>
      <w:hyperlink r:id="rId9" w:tgtFrame="_blank" w:history="1">
        <w:r w:rsidRPr="007C769D">
          <w:rPr>
            <w:rStyle w:val="Hyperlink"/>
            <w:color w:val="4A6EE0"/>
          </w:rPr>
          <w:t>opm.questions@dc.gov</w:t>
        </w:r>
      </w:hyperlink>
      <w:r w:rsidRPr="007C769D">
        <w:rPr>
          <w:color w:val="0E101A"/>
        </w:rPr>
        <w:t> or calling Tilla Hall at (202) 442-7239. Interpretation services will be provided to pre-registered persons only. </w:t>
      </w:r>
    </w:p>
    <w:p w14:paraId="6A6CDF62" w14:textId="77777777" w:rsidR="00447FD6" w:rsidRPr="007C769D" w:rsidRDefault="00447FD6" w:rsidP="00447FD6">
      <w:pPr>
        <w:pStyle w:val="NormalWeb"/>
        <w:spacing w:before="0" w:beforeAutospacing="0" w:after="0" w:afterAutospacing="0"/>
        <w:rPr>
          <w:color w:val="0E101A"/>
        </w:rPr>
      </w:pPr>
    </w:p>
    <w:p w14:paraId="0DC1924C" w14:textId="3642BF77" w:rsidR="00B637B9" w:rsidRPr="00896C8E" w:rsidRDefault="00447FD6" w:rsidP="00896C8E">
      <w:pPr>
        <w:pStyle w:val="NormalWeb"/>
        <w:spacing w:before="0" w:beforeAutospacing="0" w:after="0" w:afterAutospacing="0"/>
        <w:rPr>
          <w:color w:val="0E101A"/>
        </w:rPr>
      </w:pPr>
      <w:r w:rsidRPr="007C769D">
        <w:rPr>
          <w:color w:val="0E101A"/>
        </w:rPr>
        <w:t>Written statements may be submitted at the public hearing, or mailed to Polly Donaldson, Director, DHCD, 1800 Martin Luther King Jr., Avenue SE, Washington, DC 20020. Statements may also be sent via email to </w:t>
      </w:r>
      <w:hyperlink r:id="rId10" w:tgtFrame="_blank" w:history="1">
        <w:r w:rsidRPr="007C769D">
          <w:rPr>
            <w:rStyle w:val="Hyperlink"/>
            <w:color w:val="4A6EE0"/>
          </w:rPr>
          <w:t>opm.questions@dc.gov</w:t>
        </w:r>
      </w:hyperlink>
      <w:r w:rsidRPr="007C769D">
        <w:rPr>
          <w:color w:val="0E101A"/>
        </w:rPr>
        <w:t>. All public statements must be received by 5 p</w:t>
      </w:r>
      <w:r w:rsidR="00057210" w:rsidRPr="007C769D">
        <w:rPr>
          <w:color w:val="0E101A"/>
        </w:rPr>
        <w:t>.</w:t>
      </w:r>
      <w:r w:rsidRPr="007C769D">
        <w:rPr>
          <w:color w:val="0E101A"/>
        </w:rPr>
        <w:t>m</w:t>
      </w:r>
      <w:r w:rsidR="00057210" w:rsidRPr="007C769D">
        <w:rPr>
          <w:color w:val="0E101A"/>
        </w:rPr>
        <w:t>.</w:t>
      </w:r>
      <w:r w:rsidRPr="007C769D">
        <w:rPr>
          <w:color w:val="0E101A"/>
        </w:rPr>
        <w:t xml:space="preserve"> Tuesday, August 10, 2021.</w:t>
      </w:r>
      <w:bookmarkEnd w:id="1"/>
    </w:p>
    <w:sectPr w:rsidR="00B637B9" w:rsidRPr="00896C8E" w:rsidSect="00860F5A">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B2C1" w14:textId="77777777" w:rsidR="004E291A" w:rsidRDefault="004E291A" w:rsidP="00ED2E67">
      <w:pPr>
        <w:spacing w:after="0" w:line="240" w:lineRule="auto"/>
      </w:pPr>
      <w:r>
        <w:separator/>
      </w:r>
    </w:p>
  </w:endnote>
  <w:endnote w:type="continuationSeparator" w:id="0">
    <w:p w14:paraId="1E11F584" w14:textId="77777777" w:rsidR="004E291A" w:rsidRDefault="004E291A" w:rsidP="00ED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83226"/>
      <w:docPartObj>
        <w:docPartGallery w:val="Page Numbers (Bottom of Page)"/>
        <w:docPartUnique/>
      </w:docPartObj>
    </w:sdtPr>
    <w:sdtEndPr>
      <w:rPr>
        <w:noProof/>
      </w:rPr>
    </w:sdtEndPr>
    <w:sdtContent>
      <w:p w14:paraId="6D73C729" w14:textId="2772AD94" w:rsidR="007C769D" w:rsidRDefault="007C76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48CE6" w14:textId="77777777" w:rsidR="00ED2E67" w:rsidRDefault="00ED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2A89" w14:textId="77777777" w:rsidR="004E291A" w:rsidRDefault="004E291A" w:rsidP="00ED2E67">
      <w:pPr>
        <w:spacing w:after="0" w:line="240" w:lineRule="auto"/>
      </w:pPr>
      <w:r>
        <w:separator/>
      </w:r>
    </w:p>
  </w:footnote>
  <w:footnote w:type="continuationSeparator" w:id="0">
    <w:p w14:paraId="09A161F0" w14:textId="77777777" w:rsidR="004E291A" w:rsidRDefault="004E291A" w:rsidP="00ED2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M1MTA1NDI2MDRS0lEKTi0uzszPAykwrAUAZqyfmCwAAAA="/>
  </w:docVars>
  <w:rsids>
    <w:rsidRoot w:val="00B8172E"/>
    <w:rsid w:val="00012099"/>
    <w:rsid w:val="00036907"/>
    <w:rsid w:val="00057210"/>
    <w:rsid w:val="000E03DC"/>
    <w:rsid w:val="000E5C6A"/>
    <w:rsid w:val="000F6291"/>
    <w:rsid w:val="000F67D8"/>
    <w:rsid w:val="000F7826"/>
    <w:rsid w:val="001062D6"/>
    <w:rsid w:val="001100D8"/>
    <w:rsid w:val="00154B80"/>
    <w:rsid w:val="001A6DF3"/>
    <w:rsid w:val="001C083F"/>
    <w:rsid w:val="001E00ED"/>
    <w:rsid w:val="001E3E7C"/>
    <w:rsid w:val="00243AB3"/>
    <w:rsid w:val="002740C0"/>
    <w:rsid w:val="002F5887"/>
    <w:rsid w:val="0030595A"/>
    <w:rsid w:val="003E3005"/>
    <w:rsid w:val="003E384F"/>
    <w:rsid w:val="003F2085"/>
    <w:rsid w:val="00404BC1"/>
    <w:rsid w:val="00447FD6"/>
    <w:rsid w:val="00450B34"/>
    <w:rsid w:val="0048469C"/>
    <w:rsid w:val="004C53A2"/>
    <w:rsid w:val="004E291A"/>
    <w:rsid w:val="004E723F"/>
    <w:rsid w:val="0051154F"/>
    <w:rsid w:val="00533971"/>
    <w:rsid w:val="0053602D"/>
    <w:rsid w:val="00536E5E"/>
    <w:rsid w:val="00562192"/>
    <w:rsid w:val="0059107E"/>
    <w:rsid w:val="00591578"/>
    <w:rsid w:val="005D2B0B"/>
    <w:rsid w:val="005F0B5D"/>
    <w:rsid w:val="005F1442"/>
    <w:rsid w:val="006313E3"/>
    <w:rsid w:val="006651FE"/>
    <w:rsid w:val="00665F93"/>
    <w:rsid w:val="006A1B1E"/>
    <w:rsid w:val="006D7ED9"/>
    <w:rsid w:val="006E3934"/>
    <w:rsid w:val="006E5EDC"/>
    <w:rsid w:val="00732D71"/>
    <w:rsid w:val="007409EB"/>
    <w:rsid w:val="00754BEC"/>
    <w:rsid w:val="0079107D"/>
    <w:rsid w:val="007946C5"/>
    <w:rsid w:val="007A1C4A"/>
    <w:rsid w:val="007B5C8D"/>
    <w:rsid w:val="007C769D"/>
    <w:rsid w:val="007D6BA1"/>
    <w:rsid w:val="007E26AB"/>
    <w:rsid w:val="00820185"/>
    <w:rsid w:val="008261D6"/>
    <w:rsid w:val="00827062"/>
    <w:rsid w:val="00851009"/>
    <w:rsid w:val="00865BC4"/>
    <w:rsid w:val="00894779"/>
    <w:rsid w:val="0089593B"/>
    <w:rsid w:val="00896C8E"/>
    <w:rsid w:val="008B2030"/>
    <w:rsid w:val="008C766E"/>
    <w:rsid w:val="008E1C98"/>
    <w:rsid w:val="009076BA"/>
    <w:rsid w:val="009605A2"/>
    <w:rsid w:val="0096266A"/>
    <w:rsid w:val="009B43A6"/>
    <w:rsid w:val="00A32118"/>
    <w:rsid w:val="00A45D28"/>
    <w:rsid w:val="00A46AC8"/>
    <w:rsid w:val="00A6745A"/>
    <w:rsid w:val="00A8127E"/>
    <w:rsid w:val="00A96974"/>
    <w:rsid w:val="00A97A60"/>
    <w:rsid w:val="00AB0459"/>
    <w:rsid w:val="00AF49E2"/>
    <w:rsid w:val="00B02D79"/>
    <w:rsid w:val="00B36449"/>
    <w:rsid w:val="00B4755E"/>
    <w:rsid w:val="00B56DE3"/>
    <w:rsid w:val="00B637B9"/>
    <w:rsid w:val="00B8172E"/>
    <w:rsid w:val="00B82172"/>
    <w:rsid w:val="00B9587E"/>
    <w:rsid w:val="00BA46C4"/>
    <w:rsid w:val="00BA592D"/>
    <w:rsid w:val="00BC050C"/>
    <w:rsid w:val="00BC79F5"/>
    <w:rsid w:val="00BD0635"/>
    <w:rsid w:val="00C007C4"/>
    <w:rsid w:val="00C02348"/>
    <w:rsid w:val="00C12BF9"/>
    <w:rsid w:val="00C37037"/>
    <w:rsid w:val="00C37DCC"/>
    <w:rsid w:val="00C52580"/>
    <w:rsid w:val="00C67284"/>
    <w:rsid w:val="00CA7940"/>
    <w:rsid w:val="00CB5119"/>
    <w:rsid w:val="00CC1FA4"/>
    <w:rsid w:val="00D024E9"/>
    <w:rsid w:val="00D62608"/>
    <w:rsid w:val="00D921D3"/>
    <w:rsid w:val="00DF33FD"/>
    <w:rsid w:val="00E21D91"/>
    <w:rsid w:val="00E24BC2"/>
    <w:rsid w:val="00E33F0C"/>
    <w:rsid w:val="00E36AEE"/>
    <w:rsid w:val="00E63409"/>
    <w:rsid w:val="00EC3743"/>
    <w:rsid w:val="00ED2E67"/>
    <w:rsid w:val="00F42C2F"/>
    <w:rsid w:val="00FB0EDC"/>
    <w:rsid w:val="00FE501C"/>
    <w:rsid w:val="00FF09E1"/>
    <w:rsid w:val="00FF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91CD"/>
  <w15:chartTrackingRefBased/>
  <w15:docId w15:val="{F2F8F5A8-FBCB-4B42-A301-87418EE4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6E"/>
    <w:rPr>
      <w:color w:val="0000FF" w:themeColor="hyperlink"/>
      <w:u w:val="single"/>
    </w:rPr>
  </w:style>
  <w:style w:type="character" w:customStyle="1" w:styleId="UnresolvedMention1">
    <w:name w:val="Unresolved Mention1"/>
    <w:basedOn w:val="DefaultParagraphFont"/>
    <w:uiPriority w:val="99"/>
    <w:semiHidden/>
    <w:unhideWhenUsed/>
    <w:rsid w:val="008C766E"/>
    <w:rPr>
      <w:color w:val="605E5C"/>
      <w:shd w:val="clear" w:color="auto" w:fill="E1DFDD"/>
    </w:rPr>
  </w:style>
  <w:style w:type="paragraph" w:styleId="BalloonText">
    <w:name w:val="Balloon Text"/>
    <w:basedOn w:val="Normal"/>
    <w:link w:val="BalloonTextChar"/>
    <w:uiPriority w:val="99"/>
    <w:semiHidden/>
    <w:unhideWhenUsed/>
    <w:rsid w:val="00BA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2D"/>
    <w:rPr>
      <w:rFonts w:ascii="Segoe UI" w:hAnsi="Segoe UI" w:cs="Segoe UI"/>
      <w:sz w:val="18"/>
      <w:szCs w:val="18"/>
    </w:rPr>
  </w:style>
  <w:style w:type="paragraph" w:styleId="NoSpacing">
    <w:name w:val="No Spacing"/>
    <w:uiPriority w:val="1"/>
    <w:qFormat/>
    <w:rsid w:val="00BA592D"/>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A592D"/>
    <w:rPr>
      <w:sz w:val="16"/>
      <w:szCs w:val="16"/>
    </w:rPr>
  </w:style>
  <w:style w:type="paragraph" w:styleId="CommentText">
    <w:name w:val="annotation text"/>
    <w:basedOn w:val="Normal"/>
    <w:link w:val="CommentTextChar"/>
    <w:uiPriority w:val="99"/>
    <w:semiHidden/>
    <w:unhideWhenUsed/>
    <w:rsid w:val="00BA592D"/>
    <w:pPr>
      <w:spacing w:line="240" w:lineRule="auto"/>
    </w:pPr>
    <w:rPr>
      <w:sz w:val="20"/>
      <w:szCs w:val="20"/>
    </w:rPr>
  </w:style>
  <w:style w:type="character" w:customStyle="1" w:styleId="CommentTextChar">
    <w:name w:val="Comment Text Char"/>
    <w:basedOn w:val="DefaultParagraphFont"/>
    <w:link w:val="CommentText"/>
    <w:uiPriority w:val="99"/>
    <w:semiHidden/>
    <w:rsid w:val="00BA592D"/>
    <w:rPr>
      <w:sz w:val="20"/>
      <w:szCs w:val="20"/>
    </w:rPr>
  </w:style>
  <w:style w:type="character" w:styleId="UnresolvedMention">
    <w:name w:val="Unresolved Mention"/>
    <w:basedOn w:val="DefaultParagraphFont"/>
    <w:uiPriority w:val="99"/>
    <w:semiHidden/>
    <w:unhideWhenUsed/>
    <w:rsid w:val="00BA59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592D"/>
    <w:rPr>
      <w:b/>
      <w:bCs/>
    </w:rPr>
  </w:style>
  <w:style w:type="character" w:customStyle="1" w:styleId="CommentSubjectChar">
    <w:name w:val="Comment Subject Char"/>
    <w:basedOn w:val="CommentTextChar"/>
    <w:link w:val="CommentSubject"/>
    <w:uiPriority w:val="99"/>
    <w:semiHidden/>
    <w:rsid w:val="00BA592D"/>
    <w:rPr>
      <w:b/>
      <w:bCs/>
      <w:sz w:val="20"/>
      <w:szCs w:val="20"/>
    </w:rPr>
  </w:style>
  <w:style w:type="paragraph" w:styleId="Revision">
    <w:name w:val="Revision"/>
    <w:hidden/>
    <w:uiPriority w:val="99"/>
    <w:semiHidden/>
    <w:rsid w:val="00B82172"/>
    <w:pPr>
      <w:spacing w:after="0" w:line="240" w:lineRule="auto"/>
    </w:pPr>
  </w:style>
  <w:style w:type="table" w:styleId="TableGrid">
    <w:name w:val="Table Grid"/>
    <w:basedOn w:val="TableNormal"/>
    <w:uiPriority w:val="59"/>
    <w:rsid w:val="00B8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67"/>
  </w:style>
  <w:style w:type="paragraph" w:styleId="Footer">
    <w:name w:val="footer"/>
    <w:basedOn w:val="Normal"/>
    <w:link w:val="FooterChar"/>
    <w:uiPriority w:val="99"/>
    <w:unhideWhenUsed/>
    <w:rsid w:val="00ED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67"/>
  </w:style>
  <w:style w:type="character" w:styleId="FollowedHyperlink">
    <w:name w:val="FollowedHyperlink"/>
    <w:basedOn w:val="DefaultParagraphFont"/>
    <w:uiPriority w:val="99"/>
    <w:semiHidden/>
    <w:unhideWhenUsed/>
    <w:rsid w:val="00A6745A"/>
    <w:rPr>
      <w:color w:val="800080" w:themeColor="followedHyperlink"/>
      <w:u w:val="single"/>
    </w:rPr>
  </w:style>
  <w:style w:type="paragraph" w:styleId="NormalWeb">
    <w:name w:val="Normal (Web)"/>
    <w:basedOn w:val="Normal"/>
    <w:uiPriority w:val="99"/>
    <w:unhideWhenUsed/>
    <w:rsid w:val="00447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8067">
      <w:bodyDiv w:val="1"/>
      <w:marLeft w:val="0"/>
      <w:marRight w:val="0"/>
      <w:marTop w:val="0"/>
      <w:marBottom w:val="0"/>
      <w:divBdr>
        <w:top w:val="none" w:sz="0" w:space="0" w:color="auto"/>
        <w:left w:val="none" w:sz="0" w:space="0" w:color="auto"/>
        <w:bottom w:val="none" w:sz="0" w:space="0" w:color="auto"/>
        <w:right w:val="none" w:sz="0" w:space="0" w:color="auto"/>
      </w:divBdr>
    </w:div>
    <w:div w:id="1351838472">
      <w:bodyDiv w:val="1"/>
      <w:marLeft w:val="0"/>
      <w:marRight w:val="0"/>
      <w:marTop w:val="0"/>
      <w:marBottom w:val="0"/>
      <w:divBdr>
        <w:top w:val="none" w:sz="0" w:space="0" w:color="auto"/>
        <w:left w:val="none" w:sz="0" w:space="0" w:color="auto"/>
        <w:bottom w:val="none" w:sz="0" w:space="0" w:color="auto"/>
        <w:right w:val="none" w:sz="0" w:space="0" w:color="auto"/>
      </w:divBdr>
    </w:div>
    <w:div w:id="1584993317">
      <w:bodyDiv w:val="1"/>
      <w:marLeft w:val="0"/>
      <w:marRight w:val="0"/>
      <w:marTop w:val="0"/>
      <w:marBottom w:val="0"/>
      <w:divBdr>
        <w:top w:val="none" w:sz="0" w:space="0" w:color="auto"/>
        <w:left w:val="none" w:sz="0" w:space="0" w:color="auto"/>
        <w:bottom w:val="none" w:sz="0" w:space="0" w:color="auto"/>
        <w:right w:val="none" w:sz="0" w:space="0" w:color="auto"/>
      </w:divBdr>
    </w:div>
    <w:div w:id="16826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questions@dc.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cnet.webex.com/dcnet/onstage/g.php?MTID=e79befd23e1d01f2800ae2fd7c95f46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m.questions@dc.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pm.questions@dc.gov" TargetMode="External"/><Relationship Id="rId4" Type="http://schemas.openxmlformats.org/officeDocument/2006/relationships/footnotes" Target="footnotes.xml"/><Relationship Id="rId9" Type="http://schemas.openxmlformats.org/officeDocument/2006/relationships/hyperlink" Target="mailto:opm.question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Clyde (DHCD)</dc:creator>
  <cp:keywords/>
  <dc:description/>
  <cp:lastModifiedBy>Livingstone, Richard (DHCD)</cp:lastModifiedBy>
  <cp:revision>3</cp:revision>
  <cp:lastPrinted>2019-02-19T16:42:00Z</cp:lastPrinted>
  <dcterms:created xsi:type="dcterms:W3CDTF">2021-07-01T14:46:00Z</dcterms:created>
  <dcterms:modified xsi:type="dcterms:W3CDTF">2021-07-01T14:46:00Z</dcterms:modified>
</cp:coreProperties>
</file>